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51"/>
        </w:tabs>
        <w:jc w:val="center"/>
        <w:rPr>
          <w:rFonts w:hint="eastAsia" w:cs="Times New Roman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cs="Times New Roman"/>
          <w:kern w:val="2"/>
          <w:sz w:val="36"/>
          <w:szCs w:val="36"/>
          <w:lang w:val="en-US" w:eastAsia="zh-CN" w:bidi="ar-SA"/>
        </w:rPr>
        <w:t>南昌大学</w:t>
      </w:r>
      <w:r>
        <w:rPr>
          <w:rFonts w:hint="eastAsia" w:cs="Times New Roman"/>
          <w:kern w:val="2"/>
          <w:sz w:val="36"/>
          <w:szCs w:val="36"/>
          <w:u w:val="single"/>
          <w:lang w:val="en-US" w:eastAsia="zh-CN" w:bidi="ar-SA"/>
        </w:rPr>
        <w:t xml:space="preserve">             </w:t>
      </w:r>
      <w:r>
        <w:rPr>
          <w:rFonts w:hint="eastAsia" w:cs="Times New Roman"/>
          <w:kern w:val="2"/>
          <w:sz w:val="36"/>
          <w:szCs w:val="36"/>
          <w:u w:val="none"/>
          <w:lang w:val="en-US" w:eastAsia="zh-CN" w:bidi="ar-SA"/>
        </w:rPr>
        <w:t>补（换）学生证申请表</w:t>
      </w:r>
    </w:p>
    <w:p>
      <w:pPr>
        <w:tabs>
          <w:tab w:val="left" w:pos="6651"/>
        </w:tabs>
        <w:jc w:val="both"/>
        <w:rPr>
          <w:rFonts w:hint="eastAsia" w:cs="Times New Roman"/>
          <w:kern w:val="2"/>
          <w:sz w:val="36"/>
          <w:szCs w:val="36"/>
          <w:u w:val="none"/>
          <w:lang w:val="en-US" w:eastAsia="zh-CN" w:bidi="ar-SA"/>
        </w:rPr>
      </w:pPr>
    </w:p>
    <w:p>
      <w:pPr>
        <w:tabs>
          <w:tab w:val="left" w:pos="6651"/>
        </w:tabs>
        <w:jc w:val="both"/>
        <w:rPr>
          <w:rFonts w:hint="eastAsia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  <w:t>系别：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  <w:t>专业：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  <w:t>班级：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  <w:t>学制：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  <w:t>填表时间：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 w:bidi="ar-SA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45"/>
        <w:gridCol w:w="890"/>
        <w:gridCol w:w="1350"/>
        <w:gridCol w:w="194"/>
        <w:gridCol w:w="1216"/>
        <w:gridCol w:w="225"/>
        <w:gridCol w:w="12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ind w:firstLine="462" w:firstLineChars="0"/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出生年月日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6765" w:type="dxa"/>
            <w:gridSpan w:val="7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乘车区间</w:t>
            </w:r>
          </w:p>
        </w:tc>
        <w:tc>
          <w:tcPr>
            <w:tcW w:w="3885" w:type="dxa"/>
            <w:gridSpan w:val="3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89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申请补发原因</w:t>
            </w:r>
          </w:p>
        </w:tc>
        <w:tc>
          <w:tcPr>
            <w:tcW w:w="8085" w:type="dxa"/>
            <w:gridSpan w:val="8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789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辅导员意见</w:t>
            </w:r>
          </w:p>
        </w:tc>
        <w:tc>
          <w:tcPr>
            <w:tcW w:w="8085" w:type="dxa"/>
            <w:gridSpan w:val="8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789" w:type="dxa"/>
            <w:noWrap w:val="0"/>
            <w:vAlign w:val="top"/>
          </w:tcPr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085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照片统一为一寸照片，需两张。</w:t>
            </w:r>
          </w:p>
          <w:p>
            <w:pPr>
              <w:numPr>
                <w:ilvl w:val="0"/>
                <w:numId w:val="1"/>
              </w:num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补办费用统一</w:t>
            </w:r>
          </w:p>
          <w:p>
            <w:pPr>
              <w:numPr>
                <w:ilvl w:val="0"/>
                <w:numId w:val="1"/>
              </w:numPr>
              <w:tabs>
                <w:tab w:val="left" w:pos="6651"/>
              </w:tabs>
              <w:jc w:val="both"/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申请人的出生年月日必须写全。</w:t>
            </w:r>
          </w:p>
        </w:tc>
      </w:tr>
    </w:tbl>
    <w:p>
      <w:pPr>
        <w:tabs>
          <w:tab w:val="left" w:pos="6651"/>
        </w:tabs>
        <w:jc w:val="both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tabs>
          <w:tab w:val="left" w:pos="6651"/>
        </w:tabs>
        <w:jc w:val="center"/>
        <w:rPr>
          <w:rFonts w:hint="eastAsia" w:cs="Times New Roman"/>
          <w:kern w:val="2"/>
          <w:sz w:val="36"/>
          <w:szCs w:val="36"/>
          <w:u w:val="none"/>
          <w:lang w:val="en-US" w:eastAsia="zh-CN" w:bidi="ar-SA"/>
        </w:rPr>
      </w:pPr>
    </w:p>
    <w:p>
      <w:pPr>
        <w:tabs>
          <w:tab w:val="left" w:pos="6651"/>
        </w:tabs>
        <w:jc w:val="center"/>
        <w:rPr>
          <w:rFonts w:hint="eastAsia" w:cs="Times New Roman"/>
          <w:kern w:val="2"/>
          <w:sz w:val="36"/>
          <w:szCs w:val="36"/>
          <w:u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right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center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both"/>
        <w:rPr>
          <w:rFonts w:hint="eastAsia" w:cs="Times New Roman"/>
          <w:kern w:val="2"/>
          <w:sz w:val="28"/>
          <w:szCs w:val="28"/>
          <w:u w:val="none"/>
          <w:lang w:val="en-US" w:eastAsia="zh-CN" w:bidi="ar-S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18F2"/>
    <w:multiLevelType w:val="singleLevel"/>
    <w:tmpl w:val="5A0918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E6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张春玲</cp:lastModifiedBy>
  <dcterms:modified xsi:type="dcterms:W3CDTF">2019-10-12T07:59:32Z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